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567" w:type="dxa"/>
        <w:jc w:val="left"/>
        <w:tblInd w:w="1583" w:type="dxa"/>
        <w:tblLayout w:type="fixed"/>
        <w:tblCellMar>
          <w:top w:w="0" w:type="dxa"/>
          <w:left w:w="65" w:type="dxa"/>
          <w:bottom w:w="0" w:type="dxa"/>
          <w:right w:w="70" w:type="dxa"/>
        </w:tblCellMar>
      </w:tblPr>
      <w:tblGrid>
        <w:gridCol w:w="6567"/>
      </w:tblGrid>
      <w:tr>
        <w:trPr>
          <w:trHeight w:val="1670" w:hRule="atLeast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"/>
              <w:rPr>
                <w:rFonts w:ascii="Tahoma" w:hAnsi="Tahoma" w:cs="Tahoma"/>
                <w:sz w:val="24"/>
              </w:rPr>
            </w:pPr>
            <w:r>
              <w:rPr>
                <w:rFonts w:cs="Tahoma" w:ascii="Tahoma" w:hAnsi="Tahoma"/>
                <w:sz w:val="24"/>
              </w:rPr>
              <w:t>Association Les Castors Bios</w:t>
            </w:r>
          </w:p>
          <w:p>
            <w:pPr>
              <w:pStyle w:val="Heading1"/>
              <w:numPr>
                <w:ilvl w:val="0"/>
                <w:numId w:val="2"/>
              </w:numPr>
              <w:snapToGrid w:val="false"/>
              <w:jc w:val="center"/>
              <w:rPr/>
            </w:pPr>
            <w:r>
              <w:rPr>
                <w:rFonts w:cs="Tahoma" w:ascii="Tahoma" w:hAnsi="Tahoma"/>
                <w:sz w:val="24"/>
              </w:rPr>
              <w:t>Siège social : 13 avenue Faidherbe 93100 Montreuil</w:t>
            </w:r>
            <w:r>
              <w:rPr>
                <w:rFonts w:cs="Tahoma" w:ascii="Tahoma" w:hAnsi="Tahoma"/>
                <w:b/>
                <w:sz w:val="24"/>
              </w:rPr>
              <w:t xml:space="preserve"> </w:t>
            </w:r>
          </w:p>
          <w:p>
            <w:pPr>
              <w:pStyle w:val="Heading1"/>
              <w:numPr>
                <w:ilvl w:val="0"/>
                <w:numId w:val="2"/>
              </w:numPr>
              <w:snapToGrid w:val="false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cs="Tahoma" w:ascii="Tahoma" w:hAnsi="Tahoma"/>
                <w:b/>
                <w:sz w:val="24"/>
              </w:rPr>
            </w:r>
          </w:p>
          <w:p>
            <w:pPr>
              <w:pStyle w:val="Heading1"/>
              <w:numPr>
                <w:ilvl w:val="0"/>
                <w:numId w:val="2"/>
              </w:numPr>
              <w:snapToGrid w:val="false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cs="Tahoma" w:ascii="Tahoma" w:hAnsi="Tahoma"/>
                <w:b/>
                <w:sz w:val="24"/>
              </w:rPr>
              <w:t>AMAP légumes</w:t>
            </w:r>
          </w:p>
          <w:p>
            <w:pPr>
              <w:pStyle w:val="BodyText"/>
              <w:rPr/>
            </w:pPr>
            <w:r>
              <w:rPr>
                <w:sz w:val="24"/>
              </w:rPr>
              <w:t xml:space="preserve">Du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fr-FR" w:eastAsia="zh-CN" w:bidi="ar-SA"/>
              </w:rPr>
              <w:t>29 mai 2026</w:t>
            </w:r>
            <w:r>
              <w:rPr>
                <w:sz w:val="24"/>
              </w:rPr>
              <w:t xml:space="preserve"> au </w:t>
            </w:r>
            <w:r>
              <w:rPr>
                <w:sz w:val="24"/>
              </w:rPr>
              <w:t>30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fr-FR" w:eastAsia="zh-CN" w:bidi="ar-SA"/>
              </w:rPr>
              <w:t xml:space="preserve"> </w:t>
            </w:r>
            <w:r>
              <w:rPr>
                <w:sz w:val="24"/>
              </w:rPr>
              <w:t>avril 202</w:t>
            </w:r>
            <w:r>
              <w:rPr>
                <w:sz w:val="24"/>
              </w:rPr>
              <w:t>7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Je, soussigné(e) : …………</w:t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Membre souscripteur à l’Association « les Castors Bios »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Tahoma" w:ascii="Tahoma" w:hAnsi="Tahoma"/>
          <w:b/>
          <w:sz w:val="20"/>
          <w:szCs w:val="20"/>
        </w:rPr>
        <w:t xml:space="preserve">M’engage pour la saison de </w:t>
      </w:r>
      <w:r>
        <w:rPr>
          <w:rFonts w:cs="Tahoma" w:ascii="Tahoma" w:hAnsi="Tahoma"/>
          <w:b/>
          <w:sz w:val="20"/>
          <w:szCs w:val="20"/>
        </w:rPr>
        <w:t>mai 2026</w:t>
      </w:r>
      <w:r>
        <w:rPr>
          <w:rFonts w:cs="Tahoma" w:ascii="Tahoma" w:hAnsi="Tahoma"/>
          <w:b/>
          <w:sz w:val="20"/>
          <w:szCs w:val="20"/>
        </w:rPr>
        <w:t xml:space="preserve"> à avril 202</w:t>
      </w:r>
      <w:r>
        <w:rPr>
          <w:rFonts w:cs="Tahoma" w:ascii="Tahoma" w:hAnsi="Tahoma"/>
          <w:b/>
          <w:sz w:val="20"/>
          <w:szCs w:val="20"/>
        </w:rPr>
        <w:t>7</w:t>
      </w:r>
      <w:r>
        <w:rPr>
          <w:rFonts w:cs="Tahoma" w:ascii="Tahoma" w:hAnsi="Tahoma"/>
          <w:b/>
          <w:sz w:val="20"/>
          <w:szCs w:val="20"/>
        </w:rPr>
        <w:t>, à acheter un panier de légumes correspondant à un partage de la récolte à Ludovic Sanglier, maraîcher installé à Hodenc en Bray, à chacune des distributions prévues  et selon les modalités suivantes :</w:t>
      </w:r>
    </w:p>
    <w:p>
      <w:pPr>
        <w:pStyle w:val="Normal"/>
        <w:ind w:hanging="0" w:left="720" w:righ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Un panier à 13 € ou un panier à 18 €</w:t>
      </w:r>
    </w:p>
    <w:p>
      <w:pPr>
        <w:pStyle w:val="Normal"/>
        <w:ind w:hanging="0" w:left="720" w:righ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6 œufs à </w:t>
      </w:r>
      <w:r>
        <w:rPr>
          <w:rFonts w:eastAsia="Times New Roman" w:cs="Tahoma" w:ascii="Tahoma" w:hAnsi="Tahoma"/>
          <w:b/>
          <w:color w:val="auto"/>
          <w:kern w:val="0"/>
          <w:sz w:val="20"/>
          <w:szCs w:val="20"/>
          <w:lang w:val="fr-FR" w:eastAsia="zh-CN" w:bidi="ar-SA"/>
        </w:rPr>
        <w:t>2</w:t>
      </w:r>
      <w:r>
        <w:rPr>
          <w:rFonts w:cs="Tahoma" w:ascii="Tahoma" w:hAnsi="Tahoma"/>
          <w:b/>
          <w:sz w:val="20"/>
          <w:szCs w:val="20"/>
        </w:rPr>
        <w:t xml:space="preserve"> € ou 12 œufs à </w:t>
      </w:r>
      <w:r>
        <w:rPr>
          <w:rFonts w:eastAsia="Times New Roman" w:cs="Tahoma" w:ascii="Tahoma" w:hAnsi="Tahoma"/>
          <w:b/>
          <w:color w:val="auto"/>
          <w:kern w:val="0"/>
          <w:sz w:val="20"/>
          <w:szCs w:val="20"/>
          <w:lang w:val="fr-FR" w:eastAsia="zh-CN" w:bidi="ar-SA"/>
        </w:rPr>
        <w:t>4</w:t>
      </w:r>
      <w:r>
        <w:rPr>
          <w:rFonts w:cs="Tahoma" w:ascii="Tahoma" w:hAnsi="Tahoma"/>
          <w:b/>
          <w:sz w:val="20"/>
          <w:szCs w:val="20"/>
        </w:rPr>
        <w:t xml:space="preserve"> €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" w:right="0"/>
        <w:jc w:val="both"/>
        <w:rPr/>
      </w:pPr>
      <w:r>
        <w:rPr>
          <w:rFonts w:eastAsia="Tahoma" w:cs="Tahoma" w:ascii="Tahoma" w:hAnsi="Tahoma"/>
          <w:sz w:val="20"/>
          <w:szCs w:val="20"/>
        </w:rPr>
        <w:t xml:space="preserve">Il y aura </w:t>
      </w:r>
      <w:r>
        <w:rPr>
          <w:rFonts w:eastAsia="Tahoma" w:cs="Tahoma" w:ascii="Tahoma" w:hAnsi="Tahoma"/>
          <w:sz w:val="20"/>
          <w:szCs w:val="20"/>
          <w:lang w:eastAsia="ar-SA"/>
        </w:rPr>
        <w:t>39</w:t>
      </w:r>
      <w:r>
        <w:rPr>
          <w:rFonts w:eastAsia="Tahoma" w:cs="Tahoma" w:ascii="Tahoma" w:hAnsi="Tahoma"/>
          <w:sz w:val="20"/>
          <w:szCs w:val="20"/>
        </w:rPr>
        <w:t xml:space="preserve"> distributions qui se dérouleront les vendredis, de 18 h 30 à </w:t>
      </w:r>
      <w:r>
        <w:rPr>
          <w:rFonts w:eastAsia="Tahoma" w:cs="Tahoma" w:ascii="Tahoma" w:hAnsi="Tahoma"/>
          <w:sz w:val="20"/>
          <w:szCs w:val="20"/>
          <w:lang w:eastAsia="ar-SA"/>
        </w:rPr>
        <w:t>20</w:t>
      </w:r>
      <w:r>
        <w:rPr>
          <w:rFonts w:eastAsia="Tahoma" w:cs="Tahoma" w:ascii="Tahoma" w:hAnsi="Tahoma"/>
          <w:sz w:val="20"/>
          <w:szCs w:val="20"/>
        </w:rPr>
        <w:t xml:space="preserve"> h dans la salle commune de la résidence – livraison hebdomadaire  sauf  les vendredis </w:t>
      </w:r>
      <w:r>
        <w:rPr>
          <w:rFonts w:eastAsia="Tahoma" w:cs="Tahoma" w:ascii="Tahoma" w:hAnsi="Tahoma"/>
          <w:sz w:val="20"/>
          <w:szCs w:val="20"/>
        </w:rPr>
        <w:t xml:space="preserve">14 </w:t>
      </w:r>
      <w:r>
        <w:rPr>
          <w:rFonts w:eastAsia="Tahoma" w:cs="Tahoma" w:ascii="Tahoma" w:hAnsi="Tahoma"/>
          <w:sz w:val="20"/>
          <w:szCs w:val="20"/>
        </w:rPr>
        <w:t xml:space="preserve">et </w:t>
      </w:r>
      <w:r>
        <w:rPr>
          <w:rFonts w:eastAsia="Tahoma" w:cs="Tahoma" w:ascii="Tahoma" w:hAnsi="Tahoma"/>
          <w:color w:val="auto"/>
          <w:kern w:val="0"/>
          <w:sz w:val="20"/>
          <w:szCs w:val="20"/>
          <w:lang w:val="fr-FR" w:eastAsia="ar-SA" w:bidi="ar-SA"/>
        </w:rPr>
        <w:t>21</w:t>
      </w:r>
      <w:r>
        <w:rPr>
          <w:rFonts w:eastAsia="Tahoma" w:cs="Tahoma" w:ascii="Tahoma" w:hAnsi="Tahoma"/>
          <w:sz w:val="20"/>
          <w:szCs w:val="20"/>
        </w:rPr>
        <w:t xml:space="preserve"> août 202</w:t>
      </w:r>
      <w:r>
        <w:rPr>
          <w:rFonts w:eastAsia="Tahoma" w:cs="Tahoma" w:ascii="Tahoma" w:hAnsi="Tahoma"/>
          <w:sz w:val="20"/>
          <w:szCs w:val="20"/>
        </w:rPr>
        <w:t>6</w:t>
      </w:r>
      <w:r>
        <w:rPr>
          <w:rFonts w:eastAsia="Tahoma" w:cs="Tahoma" w:ascii="Tahoma" w:hAnsi="Tahoma"/>
          <w:sz w:val="20"/>
          <w:szCs w:val="20"/>
        </w:rPr>
        <w:t xml:space="preserve">, </w:t>
      </w:r>
      <w:bookmarkStart w:id="0" w:name="__DdeLink__245_1633349238"/>
      <w:r>
        <w:rPr>
          <w:rFonts w:eastAsia="Tahoma" w:cs="Tahoma" w:ascii="Tahoma" w:hAnsi="Tahoma"/>
          <w:sz w:val="20"/>
          <w:szCs w:val="20"/>
        </w:rPr>
        <w:t>2</w:t>
      </w:r>
      <w:r>
        <w:rPr>
          <w:rFonts w:eastAsia="Tahoma" w:cs="Tahoma" w:ascii="Tahoma" w:hAnsi="Tahoma"/>
          <w:sz w:val="20"/>
          <w:szCs w:val="20"/>
        </w:rPr>
        <w:t>3</w:t>
      </w:r>
      <w:r>
        <w:rPr>
          <w:rFonts w:eastAsia="Tahoma" w:cs="Tahoma" w:ascii="Tahoma" w:hAnsi="Tahoma"/>
          <w:sz w:val="20"/>
          <w:szCs w:val="20"/>
          <w:lang w:eastAsia="ar-SA"/>
        </w:rPr>
        <w:t xml:space="preserve"> et 3</w:t>
      </w:r>
      <w:r>
        <w:rPr>
          <w:rFonts w:eastAsia="Tahoma" w:cs="Tahoma" w:ascii="Tahoma" w:hAnsi="Tahoma"/>
          <w:sz w:val="20"/>
          <w:szCs w:val="20"/>
          <w:lang w:eastAsia="ar-SA"/>
        </w:rPr>
        <w:t>0</w:t>
      </w:r>
      <w:r>
        <w:rPr>
          <w:rFonts w:eastAsia="Tahoma" w:cs="Tahoma" w:ascii="Tahoma" w:hAnsi="Tahoma"/>
          <w:sz w:val="20"/>
          <w:szCs w:val="20"/>
        </w:rPr>
        <w:t xml:space="preserve"> octobre 202</w:t>
      </w:r>
      <w:r>
        <w:rPr>
          <w:rFonts w:eastAsia="Tahoma" w:cs="Tahoma" w:ascii="Tahoma" w:hAnsi="Tahoma"/>
          <w:sz w:val="20"/>
          <w:szCs w:val="20"/>
        </w:rPr>
        <w:t>6</w:t>
      </w:r>
      <w:r>
        <w:rPr>
          <w:rFonts w:eastAsia="Tahoma" w:cs="Tahoma" w:ascii="Tahoma" w:hAnsi="Tahoma"/>
          <w:sz w:val="20"/>
          <w:szCs w:val="20"/>
        </w:rPr>
        <w:t>, 2</w:t>
      </w:r>
      <w:r>
        <w:rPr>
          <w:rFonts w:eastAsia="Tahoma" w:cs="Tahoma" w:ascii="Tahoma" w:hAnsi="Tahoma"/>
          <w:sz w:val="20"/>
          <w:szCs w:val="20"/>
        </w:rPr>
        <w:t>5</w:t>
      </w:r>
      <w:r>
        <w:rPr>
          <w:rFonts w:eastAsia="Tahoma" w:cs="Tahoma" w:ascii="Tahoma" w:hAnsi="Tahoma"/>
          <w:sz w:val="20"/>
          <w:szCs w:val="20"/>
        </w:rPr>
        <w:t xml:space="preserve"> décembre 202</w:t>
      </w:r>
      <w:r>
        <w:rPr>
          <w:rFonts w:eastAsia="Tahoma" w:cs="Tahoma" w:ascii="Tahoma" w:hAnsi="Tahoma"/>
          <w:sz w:val="20"/>
          <w:szCs w:val="20"/>
        </w:rPr>
        <w:t>6</w:t>
      </w:r>
      <w:r>
        <w:rPr>
          <w:rFonts w:eastAsia="Tahoma" w:cs="Tahoma" w:ascii="Tahoma" w:hAnsi="Tahoma"/>
          <w:sz w:val="20"/>
          <w:szCs w:val="20"/>
        </w:rPr>
        <w:t xml:space="preserve"> et </w:t>
      </w:r>
      <w:r>
        <w:rPr>
          <w:rFonts w:eastAsia="Tahoma" w:cs="Tahoma" w:ascii="Tahoma" w:hAnsi="Tahoma"/>
          <w:sz w:val="20"/>
          <w:szCs w:val="20"/>
        </w:rPr>
        <w:t>1</w:t>
      </w:r>
      <w:r>
        <w:rPr>
          <w:rFonts w:eastAsia="Tahoma" w:cs="Tahoma" w:ascii="Tahoma" w:hAnsi="Tahoma"/>
          <w:sz w:val="20"/>
          <w:szCs w:val="20"/>
          <w:vertAlign w:val="superscript"/>
        </w:rPr>
        <w:t>er</w:t>
      </w:r>
      <w:r>
        <w:rPr>
          <w:rFonts w:eastAsia="Tahoma" w:cs="Tahoma" w:ascii="Tahoma" w:hAnsi="Tahoma"/>
          <w:sz w:val="20"/>
          <w:szCs w:val="20"/>
        </w:rPr>
        <w:t xml:space="preserve"> </w:t>
      </w:r>
      <w:r>
        <w:rPr>
          <w:rFonts w:eastAsia="Tahoma" w:cs="Tahoma" w:ascii="Tahoma" w:hAnsi="Tahoma"/>
          <w:sz w:val="20"/>
          <w:szCs w:val="20"/>
        </w:rPr>
        <w:t xml:space="preserve"> janvier 202</w:t>
      </w:r>
      <w:r>
        <w:rPr>
          <w:rFonts w:eastAsia="Tahoma" w:cs="Tahoma" w:ascii="Tahoma" w:hAnsi="Tahoma"/>
          <w:sz w:val="20"/>
          <w:szCs w:val="20"/>
        </w:rPr>
        <w:t>7</w:t>
      </w:r>
      <w:r>
        <w:rPr>
          <w:rFonts w:eastAsia="Tahoma" w:cs="Tahoma" w:ascii="Tahoma" w:hAnsi="Tahoma"/>
          <w:sz w:val="20"/>
          <w:szCs w:val="20"/>
        </w:rPr>
        <w:t xml:space="preserve">, </w:t>
      </w:r>
      <w:r>
        <w:rPr>
          <w:rFonts w:eastAsia="Tahoma" w:cs="Tahoma" w:ascii="Tahoma" w:hAnsi="Tahoma"/>
          <w:sz w:val="20"/>
          <w:szCs w:val="20"/>
          <w:lang w:eastAsia="ar-SA"/>
        </w:rPr>
        <w:t>12 et 19</w:t>
      </w:r>
      <w:r>
        <w:rPr>
          <w:rFonts w:eastAsia="Tahoma" w:cs="Tahoma" w:ascii="Tahoma" w:hAnsi="Tahoma"/>
          <w:sz w:val="20"/>
          <w:szCs w:val="20"/>
        </w:rPr>
        <w:t xml:space="preserve"> février </w:t>
      </w:r>
      <w:r>
        <w:rPr>
          <w:rFonts w:eastAsia="Tahoma" w:cs="Tahoma" w:ascii="Tahoma" w:hAnsi="Tahoma"/>
          <w:sz w:val="20"/>
          <w:szCs w:val="20"/>
          <w:lang w:eastAsia="ar-SA"/>
        </w:rPr>
        <w:t>202</w:t>
      </w:r>
      <w:r>
        <w:rPr>
          <w:rFonts w:eastAsia="Tahoma" w:cs="Tahoma" w:ascii="Tahoma" w:hAnsi="Tahoma"/>
          <w:sz w:val="20"/>
          <w:szCs w:val="20"/>
          <w:lang w:eastAsia="ar-SA"/>
        </w:rPr>
        <w:t>7</w:t>
      </w:r>
      <w:r>
        <w:rPr>
          <w:rFonts w:eastAsia="Tahoma" w:cs="Tahoma" w:ascii="Tahoma" w:hAnsi="Tahoma"/>
          <w:sz w:val="20"/>
          <w:szCs w:val="20"/>
        </w:rPr>
        <w:t xml:space="preserve"> et un jour flottant (les dates sont suceptibles d'être modifiées en cours d'année en fonction des aléas saisonniers. Nous vous tiendrons informés le cas échéant).</w:t>
      </w:r>
    </w:p>
    <w:p>
      <w:pPr>
        <w:pStyle w:val="Normal"/>
        <w:ind w:hanging="0" w:left="360" w:right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firstLine="360" w:left="0" w:righ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2) M’engage à prendre à chacune des distributions prévues les paniers indiqués </w:t>
      </w:r>
    </w:p>
    <w:p>
      <w:pPr>
        <w:pStyle w:val="Normal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cs="Tahoma" w:ascii="Tahoma" w:hAnsi="Tahoma"/>
          <w:iCs/>
          <w:sz w:val="20"/>
          <w:szCs w:val="20"/>
        </w:rPr>
      </w:r>
    </w:p>
    <w:tbl>
      <w:tblPr>
        <w:tblW w:w="7225" w:type="dxa"/>
        <w:jc w:val="left"/>
        <w:tblInd w:w="103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44"/>
        <w:gridCol w:w="880"/>
      </w:tblGrid>
      <w:tr>
        <w:trPr/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39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paniers de légumes à 13 euros   soit  13  x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39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= 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507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>€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sz w:val="20"/>
                <w:szCs w:val="20"/>
              </w:rPr>
            </w:r>
          </w:p>
        </w:tc>
      </w:tr>
      <w:tr>
        <w:trPr/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 xml:space="preserve">39 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paniers de légumes à 18 euros  soit   18 x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39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 = 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702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>€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sz w:val="20"/>
                <w:szCs w:val="20"/>
              </w:rPr>
            </w:r>
          </w:p>
        </w:tc>
      </w:tr>
      <w:tr>
        <w:trPr/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ahoma" w:ascii="Tahoma" w:hAnsi="Tahoma"/>
                <w:iCs/>
                <w:sz w:val="20"/>
                <w:szCs w:val="20"/>
              </w:rPr>
              <w:t xml:space="preserve">6 œufs à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2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euros soit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2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x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39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=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78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€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sz w:val="20"/>
                <w:szCs w:val="20"/>
              </w:rPr>
            </w:r>
          </w:p>
        </w:tc>
      </w:tr>
      <w:tr>
        <w:trPr/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ahoma" w:ascii="Tahoma" w:hAnsi="Tahoma"/>
                <w:iCs/>
                <w:sz w:val="20"/>
                <w:szCs w:val="20"/>
              </w:rPr>
              <w:t xml:space="preserve">12 œufs à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4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euros soit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4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x 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 xml:space="preserve">39 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>= 1</w:t>
            </w:r>
            <w:r>
              <w:rPr>
                <w:rFonts w:eastAsia="Times New Roman" w:cs="Tahoma" w:ascii="Tahoma" w:hAnsi="Tahoma"/>
                <w:iCs/>
                <w:color w:val="auto"/>
                <w:kern w:val="0"/>
                <w:sz w:val="20"/>
                <w:szCs w:val="20"/>
                <w:lang w:val="fr-FR" w:eastAsia="zh-CN" w:bidi="ar-SA"/>
              </w:rPr>
              <w:t>56</w:t>
            </w:r>
            <w:r>
              <w:rPr>
                <w:rFonts w:cs="Tahoma" w:ascii="Tahoma" w:hAnsi="Tahoma"/>
                <w:iCs/>
                <w:sz w:val="20"/>
                <w:szCs w:val="20"/>
              </w:rPr>
              <w:t xml:space="preserve"> €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cs="Tahoma" w:ascii="Tahoma" w:hAnsi="Tahoma"/>
                <w:iCs/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Je verse à cet effet :</w:t>
      </w:r>
    </w:p>
    <w:p>
      <w:pPr>
        <w:pStyle w:val="Normal"/>
        <w:ind w:hanging="0" w:left="426" w:righ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numPr>
          <w:ilvl w:val="0"/>
          <w:numId w:val="4"/>
        </w:numPr>
        <w:ind w:hanging="0" w:left="426" w:right="0"/>
        <w:jc w:val="both"/>
        <w:rPr/>
      </w:pPr>
      <w:r>
        <w:rPr>
          <w:rFonts w:cs="Tahoma" w:ascii="Tahoma" w:hAnsi="Tahoma"/>
          <w:b/>
          <w:sz w:val="20"/>
          <w:szCs w:val="20"/>
          <w:u w:val="single"/>
        </w:rPr>
        <w:t>Paiement mensuel</w:t>
      </w:r>
      <w:r>
        <w:rPr>
          <w:rFonts w:cs="Tahoma" w:ascii="Tahoma" w:hAnsi="Tahoma"/>
          <w:sz w:val="20"/>
          <w:szCs w:val="20"/>
        </w:rPr>
        <w:t xml:space="preserve"> :     </w:t>
      </w:r>
      <w:r>
        <w:rPr>
          <w:rFonts w:cs="Tahoma" w:ascii="Tahoma" w:hAnsi="Tahoma"/>
          <w:sz w:val="20"/>
          <w:szCs w:val="20"/>
          <w:u w:val="single"/>
        </w:rPr>
        <w:t>Panier de 13 euros</w:t>
      </w:r>
      <w:r>
        <w:rPr>
          <w:rFonts w:cs="Tahoma" w:ascii="Tahoma" w:hAnsi="Tahoma"/>
          <w:sz w:val="20"/>
          <w:szCs w:val="20"/>
        </w:rPr>
        <w:t xml:space="preserve"> =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9</w:t>
      </w:r>
      <w:r>
        <w:rPr>
          <w:rFonts w:cs="Tahoma" w:ascii="Tahoma" w:hAnsi="Tahoma"/>
          <w:sz w:val="20"/>
          <w:szCs w:val="20"/>
        </w:rPr>
        <w:t xml:space="preserve"> chèques de 50€ et 1 chèque de 57€</w:t>
      </w:r>
    </w:p>
    <w:p>
      <w:pPr>
        <w:pStyle w:val="Normal"/>
        <w:ind w:hanging="0" w:left="2832" w:right="0"/>
        <w:jc w:val="both"/>
        <w:rPr/>
      </w:pPr>
      <w:r>
        <w:rPr>
          <w:rFonts w:cs="Tahoma" w:ascii="Tahoma" w:hAnsi="Tahoma"/>
          <w:sz w:val="20"/>
          <w:szCs w:val="20"/>
        </w:rPr>
        <w:t xml:space="preserve">       </w:t>
      </w:r>
      <w:r>
        <w:rPr>
          <w:rFonts w:cs="Tahoma" w:ascii="Tahoma" w:hAnsi="Tahoma"/>
          <w:sz w:val="20"/>
          <w:szCs w:val="20"/>
        </w:rPr>
        <w:t>+ 6 œufs</w:t>
        <w:tab/>
        <w:t xml:space="preserve">                =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9</w:t>
      </w:r>
      <w:r>
        <w:rPr>
          <w:rFonts w:cs="Tahoma" w:ascii="Tahoma" w:hAnsi="Tahoma"/>
          <w:sz w:val="20"/>
          <w:szCs w:val="20"/>
        </w:rPr>
        <w:t xml:space="preserve"> chèques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60</w:t>
      </w:r>
      <w:r>
        <w:rPr>
          <w:rFonts w:cs="Tahoma" w:ascii="Tahoma" w:hAnsi="Tahoma"/>
          <w:sz w:val="20"/>
          <w:szCs w:val="20"/>
        </w:rPr>
        <w:t>€  et 1 chèque de 45€</w:t>
      </w:r>
    </w:p>
    <w:p>
      <w:pPr>
        <w:pStyle w:val="Normal"/>
        <w:ind w:hanging="0" w:left="2832" w:right="0"/>
        <w:jc w:val="both"/>
        <w:rPr/>
      </w:pPr>
      <w:r>
        <w:rPr>
          <w:rFonts w:cs="Tahoma" w:ascii="Tahoma" w:hAnsi="Tahoma"/>
          <w:sz w:val="20"/>
          <w:szCs w:val="20"/>
        </w:rPr>
        <w:t xml:space="preserve">       </w:t>
      </w:r>
      <w:r>
        <w:rPr>
          <w:rFonts w:cs="Tahoma" w:ascii="Tahoma" w:hAnsi="Tahoma"/>
          <w:sz w:val="20"/>
          <w:szCs w:val="20"/>
        </w:rPr>
        <w:t>+ 12 œufs</w:t>
        <w:tab/>
        <w:t xml:space="preserve">     =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9</w:t>
      </w:r>
      <w:r>
        <w:rPr>
          <w:rFonts w:cs="Tahoma" w:ascii="Tahoma" w:hAnsi="Tahoma"/>
          <w:sz w:val="20"/>
          <w:szCs w:val="20"/>
        </w:rPr>
        <w:t xml:space="preserve"> chèques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66</w:t>
      </w:r>
      <w:r>
        <w:rPr>
          <w:rFonts w:cs="Tahoma" w:ascii="Tahoma" w:hAnsi="Tahoma"/>
          <w:sz w:val="20"/>
          <w:szCs w:val="20"/>
        </w:rPr>
        <w:t xml:space="preserve">€  et 1 chèque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69</w:t>
      </w:r>
      <w:r>
        <w:rPr>
          <w:rFonts w:cs="Tahoma" w:ascii="Tahoma" w:hAnsi="Tahoma"/>
          <w:sz w:val="20"/>
          <w:szCs w:val="20"/>
        </w:rPr>
        <w:t>€</w:t>
      </w:r>
    </w:p>
    <w:p>
      <w:pPr>
        <w:pStyle w:val="Normal"/>
        <w:ind w:hanging="0" w:left="426" w:right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4"/>
        </w:numPr>
        <w:ind w:hanging="0" w:left="426" w:right="0"/>
        <w:jc w:val="both"/>
        <w:rPr/>
      </w:pPr>
      <w:r>
        <w:rPr>
          <w:rFonts w:eastAsia="Tahoma" w:cs="Tahoma" w:ascii="Tahoma" w:hAnsi="Tahoma"/>
          <w:sz w:val="20"/>
          <w:szCs w:val="20"/>
        </w:rPr>
        <w:t xml:space="preserve"> </w:t>
      </w:r>
      <w:r>
        <w:rPr>
          <w:rFonts w:cs="Tahoma" w:ascii="Tahoma" w:hAnsi="Tahoma"/>
          <w:b/>
          <w:sz w:val="20"/>
          <w:szCs w:val="20"/>
          <w:u w:val="single"/>
        </w:rPr>
        <w:t>Paiement mensuel</w:t>
      </w:r>
      <w:r>
        <w:rPr>
          <w:rFonts w:cs="Tahoma" w:ascii="Tahoma" w:hAnsi="Tahoma"/>
          <w:sz w:val="20"/>
          <w:szCs w:val="20"/>
        </w:rPr>
        <w:t xml:space="preserve"> :    </w:t>
      </w:r>
      <w:r>
        <w:rPr>
          <w:rFonts w:cs="Tahoma" w:ascii="Tahoma" w:hAnsi="Tahoma"/>
          <w:sz w:val="20"/>
          <w:szCs w:val="20"/>
          <w:u w:val="single"/>
        </w:rPr>
        <w:t>Panier de 18 euros</w:t>
      </w:r>
      <w:r>
        <w:rPr>
          <w:rFonts w:cs="Tahoma" w:ascii="Tahoma" w:hAnsi="Tahoma"/>
          <w:sz w:val="20"/>
          <w:szCs w:val="20"/>
        </w:rPr>
        <w:t xml:space="preserve"> =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9</w:t>
      </w:r>
      <w:r>
        <w:rPr>
          <w:rFonts w:cs="Tahoma" w:ascii="Tahoma" w:hAnsi="Tahoma"/>
          <w:sz w:val="20"/>
          <w:szCs w:val="20"/>
        </w:rPr>
        <w:t xml:space="preserve"> chèques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70</w:t>
      </w:r>
      <w:r>
        <w:rPr>
          <w:rFonts w:cs="Tahoma" w:ascii="Tahoma" w:hAnsi="Tahoma"/>
          <w:sz w:val="20"/>
          <w:szCs w:val="20"/>
        </w:rPr>
        <w:t xml:space="preserve">€  et 1 chèque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72</w:t>
      </w:r>
      <w:r>
        <w:rPr>
          <w:rFonts w:cs="Tahoma" w:ascii="Tahoma" w:hAnsi="Tahoma"/>
          <w:sz w:val="20"/>
          <w:szCs w:val="20"/>
        </w:rPr>
        <w:t>€</w:t>
      </w:r>
    </w:p>
    <w:p>
      <w:pPr>
        <w:pStyle w:val="Normal"/>
        <w:ind w:hanging="0" w:left="2832" w:right="0"/>
        <w:jc w:val="both"/>
        <w:rPr/>
      </w:pPr>
      <w:r>
        <w:rPr>
          <w:rFonts w:eastAsia="Tahoma" w:cs="Tahoma" w:ascii="Tahoma" w:hAnsi="Tahoma"/>
          <w:sz w:val="20"/>
          <w:szCs w:val="20"/>
        </w:rPr>
        <w:t xml:space="preserve">       </w:t>
      </w:r>
      <w:r>
        <w:rPr>
          <w:rFonts w:cs="Tahoma" w:ascii="Tahoma" w:hAnsi="Tahoma"/>
          <w:sz w:val="20"/>
          <w:szCs w:val="20"/>
        </w:rPr>
        <w:t>+ 6 œufs</w:t>
        <w:tab/>
        <w:t xml:space="preserve">                =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10 </w:t>
      </w:r>
      <w:r>
        <w:rPr>
          <w:rFonts w:cs="Tahoma" w:ascii="Tahoma" w:hAnsi="Tahoma"/>
          <w:sz w:val="20"/>
          <w:szCs w:val="20"/>
        </w:rPr>
        <w:t>chèques de 78€</w:t>
      </w:r>
    </w:p>
    <w:p>
      <w:pPr>
        <w:pStyle w:val="Normal"/>
        <w:ind w:hanging="0" w:left="2832" w:right="0"/>
        <w:jc w:val="both"/>
        <w:rPr/>
      </w:pPr>
      <w:r>
        <w:rPr>
          <w:rFonts w:eastAsia="Tahoma" w:cs="Tahoma" w:ascii="Tahoma" w:hAnsi="Tahoma"/>
          <w:sz w:val="20"/>
          <w:szCs w:val="20"/>
        </w:rPr>
        <w:t xml:space="preserve">       </w:t>
      </w:r>
      <w:r>
        <w:rPr>
          <w:rFonts w:cs="Tahoma" w:ascii="Tahoma" w:hAnsi="Tahoma"/>
          <w:sz w:val="20"/>
          <w:szCs w:val="20"/>
        </w:rPr>
        <w:t>+ 12 œufs</w:t>
        <w:tab/>
        <w:t xml:space="preserve">     =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 xml:space="preserve">9 </w:t>
      </w:r>
      <w:r>
        <w:rPr>
          <w:rFonts w:cs="Tahoma" w:ascii="Tahoma" w:hAnsi="Tahoma"/>
          <w:sz w:val="20"/>
          <w:szCs w:val="20"/>
        </w:rPr>
        <w:t xml:space="preserve">chèques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85</w:t>
      </w:r>
      <w:r>
        <w:rPr>
          <w:rFonts w:cs="Tahoma" w:ascii="Tahoma" w:hAnsi="Tahoma"/>
          <w:sz w:val="20"/>
          <w:szCs w:val="20"/>
        </w:rPr>
        <w:t>€  et 1 chèque de 93€</w:t>
      </w:r>
    </w:p>
    <w:p>
      <w:pPr>
        <w:pStyle w:val="Normal"/>
        <w:ind w:hanging="0" w:left="2832" w:right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4"/>
        </w:numPr>
        <w:ind w:hanging="0" w:left="426" w:right="0"/>
        <w:jc w:val="both"/>
        <w:rPr/>
      </w:pPr>
      <w:r>
        <w:rPr>
          <w:rFonts w:cs="Tahoma" w:ascii="Tahoma" w:hAnsi="Tahoma"/>
          <w:b/>
          <w:sz w:val="20"/>
          <w:szCs w:val="20"/>
          <w:u w:val="single"/>
        </w:rPr>
        <w:t>Paiement trimestriel</w:t>
      </w:r>
      <w:r>
        <w:rPr>
          <w:rFonts w:cs="Tahoma" w:ascii="Tahoma" w:hAnsi="Tahoma"/>
          <w:sz w:val="20"/>
          <w:szCs w:val="20"/>
        </w:rPr>
        <w:t xml:space="preserve"> : </w:t>
      </w:r>
      <w:r>
        <w:rPr>
          <w:rFonts w:cs="Tahoma" w:ascii="Tahoma" w:hAnsi="Tahoma"/>
          <w:sz w:val="20"/>
          <w:szCs w:val="20"/>
          <w:u w:val="single"/>
        </w:rPr>
        <w:t>Panier de 13 euros</w:t>
      </w:r>
      <w:r>
        <w:rPr>
          <w:rFonts w:cs="Tahoma" w:ascii="Tahoma" w:hAnsi="Tahoma"/>
          <w:sz w:val="20"/>
          <w:szCs w:val="20"/>
        </w:rPr>
        <w:t xml:space="preserve"> = 3 chèques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169</w:t>
      </w:r>
      <w:r>
        <w:rPr>
          <w:rFonts w:cs="Tahoma" w:ascii="Tahoma" w:hAnsi="Tahoma"/>
          <w:sz w:val="20"/>
          <w:szCs w:val="20"/>
        </w:rPr>
        <w:t xml:space="preserve">€ </w:t>
      </w:r>
    </w:p>
    <w:p>
      <w:pPr>
        <w:pStyle w:val="Normal"/>
        <w:ind w:hanging="0" w:left="2832" w:right="0"/>
        <w:jc w:val="both"/>
        <w:rPr/>
      </w:pPr>
      <w:r>
        <w:rPr>
          <w:rFonts w:cs="Tahoma" w:ascii="Tahoma" w:hAnsi="Tahoma"/>
          <w:sz w:val="20"/>
          <w:szCs w:val="20"/>
        </w:rPr>
        <w:t xml:space="preserve">       </w:t>
      </w:r>
      <w:r>
        <w:rPr>
          <w:rFonts w:cs="Tahoma" w:ascii="Tahoma" w:hAnsi="Tahoma"/>
          <w:sz w:val="20"/>
          <w:szCs w:val="20"/>
        </w:rPr>
        <w:t>+ 6 œufs</w:t>
        <w:tab/>
        <w:t xml:space="preserve">                = 3 chèques de 1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95</w:t>
      </w:r>
      <w:r>
        <w:rPr>
          <w:rFonts w:cs="Tahoma" w:ascii="Tahoma" w:hAnsi="Tahoma"/>
          <w:sz w:val="20"/>
          <w:szCs w:val="20"/>
        </w:rPr>
        <w:t>€</w:t>
      </w:r>
    </w:p>
    <w:p>
      <w:pPr>
        <w:pStyle w:val="Normal"/>
        <w:ind w:firstLine="282" w:left="2550" w:right="0"/>
        <w:jc w:val="both"/>
        <w:rPr/>
      </w:pPr>
      <w:r>
        <w:rPr>
          <w:rFonts w:cs="Tahoma" w:ascii="Tahoma" w:hAnsi="Tahoma"/>
          <w:sz w:val="20"/>
          <w:szCs w:val="20"/>
        </w:rPr>
        <w:t xml:space="preserve">       </w:t>
      </w:r>
      <w:r>
        <w:rPr>
          <w:rFonts w:cs="Tahoma" w:ascii="Tahoma" w:hAnsi="Tahoma"/>
          <w:sz w:val="20"/>
          <w:szCs w:val="20"/>
        </w:rPr>
        <w:t>+ 12 œufs</w:t>
        <w:tab/>
        <w:t xml:space="preserve">     = 3 chèques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221</w:t>
      </w:r>
      <w:r>
        <w:rPr>
          <w:rFonts w:cs="Tahoma" w:ascii="Tahoma" w:hAnsi="Tahoma"/>
          <w:sz w:val="20"/>
          <w:szCs w:val="20"/>
        </w:rPr>
        <w:t>€</w:t>
      </w:r>
    </w:p>
    <w:p>
      <w:pPr>
        <w:pStyle w:val="Normal"/>
        <w:ind w:firstLine="282" w:left="2550" w:right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4"/>
        </w:numPr>
        <w:ind w:hanging="0" w:left="426" w:right="0"/>
        <w:jc w:val="both"/>
        <w:rPr/>
      </w:pPr>
      <w:r>
        <w:rPr>
          <w:rFonts w:cs="Tahoma" w:ascii="Tahoma" w:hAnsi="Tahoma"/>
          <w:b/>
          <w:sz w:val="20"/>
          <w:szCs w:val="20"/>
          <w:u w:val="single"/>
        </w:rPr>
        <w:t>Paiement trimestriel</w:t>
      </w:r>
      <w:r>
        <w:rPr>
          <w:rFonts w:cs="Tahoma" w:ascii="Tahoma" w:hAnsi="Tahoma"/>
          <w:sz w:val="20"/>
          <w:szCs w:val="20"/>
        </w:rPr>
        <w:t xml:space="preserve"> : </w:t>
      </w:r>
      <w:r>
        <w:rPr>
          <w:rFonts w:cs="Tahoma" w:ascii="Tahoma" w:hAnsi="Tahoma"/>
          <w:sz w:val="20"/>
          <w:szCs w:val="20"/>
          <w:u w:val="single"/>
        </w:rPr>
        <w:t>Panier de 18 euros</w:t>
      </w:r>
      <w:r>
        <w:rPr>
          <w:rFonts w:cs="Tahoma" w:ascii="Tahoma" w:hAnsi="Tahoma"/>
          <w:sz w:val="20"/>
          <w:szCs w:val="20"/>
        </w:rPr>
        <w:t xml:space="preserve"> =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3</w:t>
      </w:r>
      <w:r>
        <w:rPr>
          <w:rFonts w:cs="Tahoma" w:ascii="Tahoma" w:hAnsi="Tahoma"/>
          <w:sz w:val="20"/>
          <w:szCs w:val="20"/>
        </w:rPr>
        <w:t xml:space="preserve"> chèques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234</w:t>
      </w:r>
      <w:r>
        <w:rPr>
          <w:rFonts w:cs="Tahoma" w:ascii="Tahoma" w:hAnsi="Tahoma"/>
          <w:sz w:val="20"/>
          <w:szCs w:val="20"/>
        </w:rPr>
        <w:t>€</w:t>
      </w:r>
    </w:p>
    <w:p>
      <w:pPr>
        <w:pStyle w:val="Normal"/>
        <w:ind w:hanging="0" w:left="2832" w:right="0"/>
        <w:jc w:val="both"/>
        <w:rPr/>
      </w:pPr>
      <w:r>
        <w:rPr>
          <w:rFonts w:cs="Tahoma" w:ascii="Tahoma" w:hAnsi="Tahoma"/>
          <w:sz w:val="20"/>
          <w:szCs w:val="20"/>
        </w:rPr>
        <w:t xml:space="preserve">       </w:t>
      </w:r>
      <w:r>
        <w:rPr>
          <w:rFonts w:cs="Tahoma" w:ascii="Tahoma" w:hAnsi="Tahoma"/>
          <w:sz w:val="20"/>
          <w:szCs w:val="20"/>
        </w:rPr>
        <w:t>+ 6 œufs</w:t>
        <w:tab/>
        <w:t xml:space="preserve">                =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3</w:t>
      </w:r>
      <w:r>
        <w:rPr>
          <w:rFonts w:cs="Tahoma" w:ascii="Tahoma" w:hAnsi="Tahoma"/>
          <w:sz w:val="20"/>
          <w:szCs w:val="20"/>
        </w:rPr>
        <w:t xml:space="preserve"> chèques de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260</w:t>
      </w:r>
      <w:r>
        <w:rPr>
          <w:rFonts w:cs="Tahoma" w:ascii="Tahoma" w:hAnsi="Tahoma"/>
          <w:sz w:val="20"/>
          <w:szCs w:val="20"/>
        </w:rPr>
        <w:t>€</w:t>
      </w:r>
    </w:p>
    <w:p>
      <w:pPr>
        <w:pStyle w:val="Normal"/>
        <w:ind w:firstLine="708" w:left="2124" w:right="0"/>
        <w:jc w:val="both"/>
        <w:rPr/>
      </w:pPr>
      <w:r>
        <w:rPr>
          <w:rFonts w:cs="Tahoma" w:ascii="Tahoma" w:hAnsi="Tahoma"/>
          <w:sz w:val="20"/>
          <w:szCs w:val="20"/>
        </w:rPr>
        <w:t xml:space="preserve">       </w:t>
      </w:r>
      <w:r>
        <w:rPr>
          <w:rFonts w:cs="Tahoma" w:ascii="Tahoma" w:hAnsi="Tahoma"/>
          <w:sz w:val="20"/>
          <w:szCs w:val="20"/>
        </w:rPr>
        <w:t>+ 12 œufs</w:t>
        <w:tab/>
        <w:t xml:space="preserve">     = 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3</w:t>
      </w:r>
      <w:r>
        <w:rPr>
          <w:rFonts w:cs="Tahoma" w:ascii="Tahoma" w:hAnsi="Tahoma"/>
          <w:sz w:val="20"/>
          <w:szCs w:val="20"/>
        </w:rPr>
        <w:t xml:space="preserve"> chèques de 2</w:t>
      </w:r>
      <w:r>
        <w:rPr>
          <w:rFonts w:eastAsia="Times New Roman" w:cs="Tahoma" w:ascii="Tahoma" w:hAnsi="Tahoma"/>
          <w:color w:val="auto"/>
          <w:kern w:val="0"/>
          <w:sz w:val="20"/>
          <w:szCs w:val="20"/>
          <w:lang w:val="fr-FR" w:eastAsia="zh-CN" w:bidi="ar-SA"/>
        </w:rPr>
        <w:t>86</w:t>
      </w:r>
      <w:r>
        <w:rPr>
          <w:rFonts w:cs="Tahoma" w:ascii="Tahoma" w:hAnsi="Tahoma"/>
          <w:sz w:val="20"/>
          <w:szCs w:val="20"/>
        </w:rPr>
        <w:t xml:space="preserve">€ </w:t>
      </w:r>
    </w:p>
    <w:p>
      <w:pPr>
        <w:pStyle w:val="Normal"/>
        <w:ind w:hanging="0" w:left="78" w:right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 xml:space="preserve">Chèques à l’ordre de Ludovic Sanglier </w:t>
      </w:r>
    </w:p>
    <w:p>
      <w:pPr>
        <w:pStyle w:val="Normal"/>
        <w:ind w:hanging="0" w:left="720" w:right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cs="Tahoma" w:ascii="Tahoma" w:hAnsi="Tahoma"/>
          <w:b/>
          <w:color w:val="000000"/>
          <w:sz w:val="20"/>
          <w:szCs w:val="20"/>
          <w:u w:val="single"/>
        </w:rPr>
        <w:t xml:space="preserve">Je m’engage à assurer un minimum de </w:t>
      </w:r>
      <w:r>
        <w:rPr>
          <w:rFonts w:eastAsia="Times New Roman" w:cs="Tahoma" w:ascii="Tahoma" w:hAnsi="Tahoma"/>
          <w:b/>
          <w:color w:val="000000"/>
          <w:kern w:val="0"/>
          <w:sz w:val="20"/>
          <w:szCs w:val="20"/>
          <w:u w:val="single"/>
          <w:lang w:val="fr-FR" w:eastAsia="zh-CN" w:bidi="ar-SA"/>
        </w:rPr>
        <w:t>3</w:t>
      </w:r>
      <w:r>
        <w:rPr>
          <w:rFonts w:cs="Tahoma" w:ascii="Tahoma" w:hAnsi="Tahoma"/>
          <w:b/>
          <w:color w:val="000000"/>
          <w:sz w:val="20"/>
          <w:szCs w:val="20"/>
          <w:u w:val="single"/>
        </w:rPr>
        <w:t xml:space="preserve"> distributions (pesée et pointage  et rangement de la salle).</w:t>
      </w:r>
    </w:p>
    <w:p>
      <w:pPr>
        <w:pStyle w:val="Normal"/>
        <w:jc w:val="both"/>
        <w:rPr>
          <w:rFonts w:ascii="Tahoma" w:hAnsi="Tahoma" w:eastAsia="Tahoma" w:cs="Tahoma"/>
          <w:b/>
          <w:sz w:val="20"/>
          <w:szCs w:val="20"/>
        </w:rPr>
      </w:pPr>
      <w:r>
        <w:rPr>
          <w:rFonts w:eastAsia="Tahoma" w:cs="Tahoma" w:ascii="Tahoma" w:hAnsi="Tahoma"/>
          <w:b/>
          <w:sz w:val="20"/>
          <w:szCs w:val="20"/>
        </w:rPr>
        <w:t xml:space="preserve">       </w:t>
      </w:r>
    </w:p>
    <w:p>
      <w:pPr>
        <w:pStyle w:val="Normal"/>
        <w:ind w:firstLine="426" w:left="0" w:righ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5)   je me charge de prévoir des sacs adaptés aux légumes commandés.</w:t>
      </w:r>
    </w:p>
    <w:p>
      <w:pPr>
        <w:pStyle w:val="Normal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 Montreuil, le</w:t>
      </w:r>
    </w:p>
    <w:p>
      <w:pPr>
        <w:pStyle w:val="Heading2"/>
        <w:numPr>
          <w:ilvl w:val="1"/>
          <w:numId w:val="2"/>
        </w:numPr>
        <w:ind w:hanging="0" w:left="576" w:right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Signature de l’adhérent contractant, précédée de la mention « bon pour engagement »</w:t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/>
      </w:pPr>
      <w:r>
        <w:rPr>
          <w:rFonts w:cs="Tahoma" w:ascii="Tahoma" w:hAnsi="Tahoma"/>
          <w:b/>
          <w:bCs/>
          <w:i/>
          <w:iCs/>
          <w:sz w:val="20"/>
          <w:szCs w:val="20"/>
          <w:u w:val="single"/>
        </w:rPr>
        <w:t>VU et APPROUVÉ,</w:t>
      </w:r>
      <w:r>
        <w:rPr>
          <w:rFonts w:cs="Tahoma" w:ascii="Tahoma" w:hAnsi="Tahoma"/>
          <w:sz w:val="20"/>
          <w:szCs w:val="20"/>
        </w:rPr>
        <w:t xml:space="preserve"> le producteur (dater et signer) :</w:t>
      </w:r>
      <w:bookmarkEnd w:id="0"/>
    </w:p>
    <w:sectPr>
      <w:type w:val="nextPage"/>
      <w:pgSz w:w="11906" w:h="16838"/>
      <w:pgMar w:left="1417" w:right="1099" w:gutter="0" w:header="0" w:top="360" w:footer="0" w:bottom="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0"/>
        <w:b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600" w:left="0" w:right="0"/>
      <w:outlineLvl w:val="1"/>
    </w:pPr>
    <w:rPr>
      <w:i/>
      <w:i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>
      <w:rFonts w:ascii="Times New Roman" w:hAnsi="Times New Roman" w:cs="(1);Times New Roman"/>
      <w:i w:val="false"/>
      <w:sz w:val="20"/>
      <w:szCs w:val="20"/>
    </w:rPr>
  </w:style>
  <w:style w:type="character" w:styleId="WW8Num4z0">
    <w:name w:val="WW8Num4z0"/>
    <w:qFormat/>
    <w:rPr>
      <w:rFonts w:ascii="Tahoma" w:hAnsi="Tahoma" w:cs="Tahoma"/>
      <w:b/>
      <w:sz w:val="20"/>
      <w:szCs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0">
    <w:name w:val="WW8Num5z0"/>
    <w:qFormat/>
    <w:rPr>
      <w:rFonts w:cs="Tahoma"/>
    </w:rPr>
  </w:style>
  <w:style w:type="character" w:styleId="Absatz-Standardschriftart">
    <w:name w:val="Absatz-Standardschriftart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Policepardfaut">
    <w:name w:val="Police par défaut"/>
    <w:qFormat/>
    <w:rPr/>
  </w:style>
  <w:style w:type="character" w:styleId="WW-Absatz-Standardschriftart">
    <w:name w:val="WW-Absatz-Standardschriftart"/>
    <w:qFormat/>
    <w:rPr/>
  </w:style>
  <w:style w:type="character" w:styleId="Policepardfaut2">
    <w:name w:val="Police par défaut2"/>
    <w:qFormat/>
    <w:rPr/>
  </w:style>
  <w:style w:type="character" w:styleId="WW-Absatz-Standardschriftart1">
    <w:name w:val="WW-Absatz-Standardschriftart1"/>
    <w:qFormat/>
    <w:rPr/>
  </w:style>
  <w:style w:type="character" w:styleId="Policepardfaut1">
    <w:name w:val="Police par défaut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">
    <w:name w:val="Titre"/>
    <w:basedOn w:val="Normal"/>
    <w:qFormat/>
    <w:pPr>
      <w:keepNext w:val="true"/>
      <w:spacing w:before="240" w:after="120"/>
    </w:pPr>
    <w:rPr>
      <w:rFonts w:ascii="Liberation Sans;Arial" w:hAnsi="Liberation Sans;Arial" w:eastAsia="WenQuanYi Micro Hei" w:cs="Lohit Hindi"/>
      <w:sz w:val="28"/>
      <w:szCs w:val="28"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cs="Lohit Hindi;MS Mincho"/>
      <w:i/>
      <w:iCs/>
      <w:sz w:val="24"/>
      <w:szCs w:val="24"/>
    </w:rPr>
  </w:style>
  <w:style w:type="paragraph" w:styleId="Titre2">
    <w:name w:val="Titre2"/>
    <w:basedOn w:val="Normal"/>
    <w:qFormat/>
    <w:pPr>
      <w:keepNext w:val="true"/>
      <w:spacing w:before="240" w:after="120"/>
    </w:pPr>
    <w:rPr>
      <w:rFonts w:ascii="Liberation Sans;Arial" w:hAnsi="Liberation Sans;Arial" w:eastAsia="WenQuanYi Micro Hei" w:cs="Lohit Hindi;MS Mincho"/>
      <w:sz w:val="28"/>
      <w:szCs w:val="28"/>
    </w:rPr>
  </w:style>
  <w:style w:type="paragraph" w:styleId="Titre1">
    <w:name w:val="Titre1"/>
    <w:basedOn w:val="Normal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gende1">
    <w:name w:val="Légend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phedeliste">
    <w:name w:val="Paragraphe de liste"/>
    <w:basedOn w:val="Normal"/>
    <w:qFormat/>
    <w:pPr>
      <w:ind w:hanging="0" w:left="708" w:right="0"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LibreOffice/24.2.7.2$Linux_X86_64 LibreOffice_project/420$Build-2</Application>
  <AppVersion>15.0000</AppVersion>
  <Pages>1</Pages>
  <Words>448</Words>
  <Characters>1719</Characters>
  <CharactersWithSpaces>2309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Benji</dc:creator>
  <dc:description/>
  <dc:language>fr-FR</dc:language>
  <cp:lastModifiedBy/>
  <dcterms:modified xsi:type="dcterms:W3CDTF">2026-05-15T11:11:46Z</dcterms:modified>
  <cp:revision>35</cp:revision>
  <dc:subject/>
  <dc:title>Engagement de commandes de légumes</dc:title>
</cp:coreProperties>
</file>